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BD" w:rsidRDefault="004822BD" w:rsidP="0043161E">
      <w:pPr>
        <w:jc w:val="both"/>
        <w:rPr>
          <w:b/>
          <w:bCs/>
          <w:sz w:val="28"/>
          <w:szCs w:val="28"/>
        </w:rPr>
      </w:pPr>
      <w:r w:rsidRPr="004822BD">
        <w:rPr>
          <w:b/>
          <w:bCs/>
          <w:sz w:val="28"/>
          <w:szCs w:val="28"/>
        </w:rPr>
        <w:t>Nouveauté 2014</w:t>
      </w:r>
    </w:p>
    <w:p w:rsidR="004822BD" w:rsidRPr="004822BD" w:rsidRDefault="004822BD" w:rsidP="0043161E">
      <w:pPr>
        <w:jc w:val="both"/>
        <w:rPr>
          <w:b/>
          <w:bCs/>
          <w:sz w:val="28"/>
          <w:szCs w:val="28"/>
        </w:rPr>
      </w:pPr>
    </w:p>
    <w:p w:rsidR="0043161E" w:rsidRPr="007D4156" w:rsidRDefault="00F85C50" w:rsidP="0043161E">
      <w:pPr>
        <w:jc w:val="both"/>
        <w:rPr>
          <w:sz w:val="28"/>
          <w:szCs w:val="28"/>
        </w:rPr>
      </w:pPr>
      <w:r w:rsidRPr="007D4156">
        <w:rPr>
          <w:b/>
          <w:bCs/>
          <w:sz w:val="28"/>
          <w:szCs w:val="28"/>
        </w:rPr>
        <w:t xml:space="preserve">En </w:t>
      </w:r>
      <w:r w:rsidR="0043161E" w:rsidRPr="007D4156">
        <w:rPr>
          <w:b/>
          <w:bCs/>
          <w:sz w:val="28"/>
          <w:szCs w:val="28"/>
        </w:rPr>
        <w:t xml:space="preserve">2014, </w:t>
      </w:r>
      <w:r w:rsidR="007D4156" w:rsidRPr="007D4156">
        <w:rPr>
          <w:b/>
          <w:bCs/>
          <w:sz w:val="28"/>
          <w:szCs w:val="28"/>
        </w:rPr>
        <w:t>un A320 au service de la sécurité aéroportuaire !</w:t>
      </w:r>
    </w:p>
    <w:p w:rsidR="0043161E" w:rsidRDefault="0043161E" w:rsidP="007D4156">
      <w:pPr>
        <w:tabs>
          <w:tab w:val="left" w:pos="1095"/>
        </w:tabs>
        <w:jc w:val="both"/>
      </w:pPr>
      <w:r>
        <w:t> </w:t>
      </w:r>
      <w:r w:rsidR="007D4156">
        <w:tab/>
      </w:r>
    </w:p>
    <w:p w:rsidR="0043161E" w:rsidRPr="000C2BBF" w:rsidRDefault="0043161E" w:rsidP="0043161E">
      <w:pPr>
        <w:jc w:val="both"/>
        <w:rPr>
          <w:b/>
        </w:rPr>
      </w:pPr>
      <w:r w:rsidRPr="000C2BBF">
        <w:rPr>
          <w:b/>
        </w:rPr>
        <w:t xml:space="preserve">Cet appareil aux couleurs d'Aéroports de Paris, a été configuré pour permettre aux pompiers de l'aéroport et aux personnels du dégivrage de s'entrainer dans les conditions réelles pour améliorer la sécurité au service des passagers et des compagnies aériennes. </w:t>
      </w:r>
    </w:p>
    <w:p w:rsidR="0043161E" w:rsidRDefault="0043161E" w:rsidP="0043161E">
      <w:pPr>
        <w:jc w:val="both"/>
      </w:pPr>
      <w:r>
        <w:t> </w:t>
      </w:r>
    </w:p>
    <w:p w:rsidR="00B90E24" w:rsidRPr="006857A2" w:rsidRDefault="00B90E24" w:rsidP="007D4156">
      <w:pPr>
        <w:jc w:val="both"/>
        <w:rPr>
          <w:b/>
        </w:rPr>
      </w:pPr>
      <w:r>
        <w:t>"Cet investissement permet aux équipes de l'aéroport d'être toujours plus performants en termes d'interventions incendie, de secours et de viabilité hivernale</w:t>
      </w:r>
      <w:r w:rsidR="004430B4">
        <w:t>.</w:t>
      </w:r>
      <w:r w:rsidR="004430B4" w:rsidRPr="004430B4">
        <w:t xml:space="preserve"> </w:t>
      </w:r>
      <w:r w:rsidR="006857A2" w:rsidRPr="006857A2">
        <w:t>L'achat de cet avion confirme la priorité qu'Aéroports de Paris accorde à l'amélioration des conditions d</w:t>
      </w:r>
      <w:r w:rsidR="006857A2">
        <w:t>e sécurité de l'aéroport.</w:t>
      </w:r>
      <w:r w:rsidR="006857A2">
        <w:rPr>
          <w:b/>
        </w:rPr>
        <w:t xml:space="preserve"> </w:t>
      </w:r>
      <w:r w:rsidR="006857A2" w:rsidRPr="006857A2">
        <w:t>Aujourd'hui</w:t>
      </w:r>
      <w:r w:rsidR="006857A2">
        <w:rPr>
          <w:b/>
        </w:rPr>
        <w:t xml:space="preserve"> </w:t>
      </w:r>
      <w:r w:rsidR="004430B4">
        <w:t xml:space="preserve">L'A320 représente près de la moitié de la flotte qui opère </w:t>
      </w:r>
      <w:r w:rsidR="006857A2">
        <w:t>à</w:t>
      </w:r>
      <w:r w:rsidR="004430B4">
        <w:t xml:space="preserve"> Paris-Charles de Gaulle.</w:t>
      </w:r>
      <w:r>
        <w:t xml:space="preserve">" souligne Franck </w:t>
      </w:r>
      <w:proofErr w:type="spellStart"/>
      <w:r>
        <w:t>Goldnadel</w:t>
      </w:r>
      <w:proofErr w:type="spellEnd"/>
      <w:r>
        <w:t>, Directeur de l'aéroport Paris-Charles de Gaulle.</w:t>
      </w:r>
    </w:p>
    <w:p w:rsidR="00464E2F" w:rsidRDefault="00464E2F" w:rsidP="007D4156">
      <w:pPr>
        <w:jc w:val="both"/>
      </w:pPr>
    </w:p>
    <w:p w:rsidR="001B3DFB" w:rsidRDefault="0043161E" w:rsidP="00464E2F">
      <w:pPr>
        <w:jc w:val="both"/>
      </w:pPr>
      <w:r>
        <w:t xml:space="preserve">Paris-Charles de Gaulle devient ainsi l'un des seuls aéroports au monde à disposer d'un véritable avion pour réaliser des entrainements, alors que la plupart des aéroports sont équipés de maquettes. </w:t>
      </w:r>
      <w:r w:rsidR="001B3DFB">
        <w:t>Près de 300</w:t>
      </w:r>
      <w:r>
        <w:t xml:space="preserve"> </w:t>
      </w:r>
      <w:r w:rsidR="007D4156">
        <w:t>salariés</w:t>
      </w:r>
      <w:r>
        <w:t xml:space="preserve"> d'Aéroports de Paris </w:t>
      </w:r>
      <w:r w:rsidR="007D4156">
        <w:t xml:space="preserve">et prestataires </w:t>
      </w:r>
      <w:r>
        <w:t xml:space="preserve">vont ainsi pouvoir pratiquer des exercices </w:t>
      </w:r>
      <w:r w:rsidR="001B3DFB">
        <w:t xml:space="preserve">de dégivrage </w:t>
      </w:r>
      <w:r>
        <w:t xml:space="preserve">sur </w:t>
      </w:r>
      <w:r w:rsidR="007D4156">
        <w:t xml:space="preserve">cet avion.  </w:t>
      </w:r>
      <w:r w:rsidR="001B3DFB">
        <w:t>Avant l'arrivée de l'A320</w:t>
      </w:r>
      <w:r w:rsidR="00464E2F">
        <w:t>,</w:t>
      </w:r>
      <w:r w:rsidR="001B3DFB">
        <w:t xml:space="preserve"> </w:t>
      </w:r>
      <w:r w:rsidR="00B90E24">
        <w:t xml:space="preserve">en complément </w:t>
      </w:r>
      <w:r w:rsidR="001B3DFB">
        <w:t>de l'utilisation régulière</w:t>
      </w:r>
      <w:r w:rsidR="00B90E24">
        <w:t xml:space="preserve"> </w:t>
      </w:r>
      <w:r w:rsidR="001B3DFB">
        <w:t>d'</w:t>
      </w:r>
      <w:r w:rsidR="00B90E24">
        <w:t>un simulateur</w:t>
      </w:r>
      <w:r w:rsidR="001B3DFB">
        <w:t xml:space="preserve">, </w:t>
      </w:r>
      <w:r w:rsidR="0031507B">
        <w:t>l</w:t>
      </w:r>
      <w:r>
        <w:t xml:space="preserve">a formation des opérateurs de dégivrage </w:t>
      </w:r>
      <w:r w:rsidR="004822BD">
        <w:t>était</w:t>
      </w:r>
      <w:r>
        <w:t xml:space="preserve"> effectuée</w:t>
      </w:r>
      <w:r w:rsidR="001B3DFB">
        <w:t xml:space="preserve"> </w:t>
      </w:r>
      <w:r>
        <w:t>sur une aile d'avion.  </w:t>
      </w:r>
    </w:p>
    <w:p w:rsidR="00CB682F" w:rsidRDefault="00CB682F" w:rsidP="005A5190"/>
    <w:p w:rsidR="005A5190" w:rsidRDefault="00170DE4" w:rsidP="005A5190">
      <w:pPr>
        <w:rPr>
          <w:rStyle w:val="lev"/>
        </w:rPr>
      </w:pPr>
      <w:r>
        <w:rPr>
          <w:rStyle w:val="lev"/>
        </w:rPr>
        <w:t>L</w:t>
      </w:r>
      <w:r w:rsidR="00CB682F">
        <w:rPr>
          <w:rStyle w:val="lev"/>
        </w:rPr>
        <w:t xml:space="preserve">es équipes </w:t>
      </w:r>
      <w:r>
        <w:rPr>
          <w:rStyle w:val="lev"/>
        </w:rPr>
        <w:t xml:space="preserve">de la viabilité hivernale peuvent dégivrés </w:t>
      </w:r>
      <w:r w:rsidR="005A5190">
        <w:rPr>
          <w:rStyle w:val="lev"/>
        </w:rPr>
        <w:t xml:space="preserve">14 avions simultanément,  jusqu'à 50 appareils à l’heure en </w:t>
      </w:r>
      <w:r w:rsidR="006654A8" w:rsidRPr="006654A8">
        <w:rPr>
          <w:rStyle w:val="lev"/>
        </w:rPr>
        <w:t>conditions météorologiques critiques</w:t>
      </w:r>
      <w:r w:rsidR="006654A8">
        <w:rPr>
          <w:rStyle w:val="lev"/>
        </w:rPr>
        <w:t>.</w:t>
      </w:r>
    </w:p>
    <w:p w:rsidR="00464E2F" w:rsidRDefault="00464E2F" w:rsidP="005A5190"/>
    <w:p w:rsidR="00F85C50" w:rsidRDefault="00F85C50" w:rsidP="0043161E">
      <w:pPr>
        <w:jc w:val="both"/>
      </w:pPr>
    </w:p>
    <w:p w:rsidR="00F85C50" w:rsidRPr="00AE2809" w:rsidRDefault="00BF51EA" w:rsidP="00F85C50">
      <w:pPr>
        <w:jc w:val="both"/>
        <w:rPr>
          <w:sz w:val="18"/>
          <w:szCs w:val="18"/>
        </w:rPr>
      </w:pPr>
      <w:r>
        <w:rPr>
          <w:noProof/>
          <w:sz w:val="18"/>
          <w:szCs w:val="18"/>
          <w:lang w:eastAsia="fr-FR"/>
        </w:rPr>
        <w:drawing>
          <wp:inline distT="0" distB="0" distL="0" distR="0">
            <wp:extent cx="5760720" cy="28803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20ADPresiz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r w:rsidR="00F85C50" w:rsidRPr="00AE2809">
        <w:rPr>
          <w:sz w:val="18"/>
          <w:szCs w:val="18"/>
        </w:rPr>
        <w:t xml:space="preserve">L'A320 d'Aéroports de Paris est stationné tout près de la zone de maintenance Air France et des hangars Fedex. Sur le fuselage on peut lire </w:t>
      </w:r>
      <w:r w:rsidR="00F85C50" w:rsidRPr="00AE2809">
        <w:rPr>
          <w:b/>
          <w:bCs/>
          <w:sz w:val="18"/>
          <w:szCs w:val="18"/>
        </w:rPr>
        <w:t>« Ici, nos équipes s’entraînent pour votre sécurité »</w:t>
      </w:r>
      <w:r w:rsidR="00F85C50" w:rsidRPr="00AE2809">
        <w:rPr>
          <w:sz w:val="18"/>
          <w:szCs w:val="18"/>
        </w:rPr>
        <w:t>.</w:t>
      </w:r>
    </w:p>
    <w:p w:rsidR="0031507B" w:rsidRDefault="0031507B" w:rsidP="0043161E">
      <w:pPr>
        <w:jc w:val="both"/>
      </w:pPr>
    </w:p>
    <w:p w:rsidR="00773F6A" w:rsidRDefault="00773F6A" w:rsidP="0043161E"/>
    <w:p w:rsidR="00B90E24" w:rsidRDefault="00B90E24" w:rsidP="0043161E"/>
    <w:p w:rsidR="00B90E24" w:rsidRDefault="00B90E24" w:rsidP="0043161E"/>
    <w:p w:rsidR="00B90E24" w:rsidRDefault="00B90E24" w:rsidP="0043161E"/>
    <w:p w:rsidR="00B90E24" w:rsidRDefault="00B90E24" w:rsidP="0043161E"/>
    <w:p w:rsidR="00B90E24" w:rsidRDefault="00B90E24" w:rsidP="0043161E"/>
    <w:p w:rsidR="00B90E24" w:rsidRDefault="00B90E24" w:rsidP="0043161E"/>
    <w:p w:rsidR="001914A9" w:rsidRDefault="002424CF" w:rsidP="006654A8">
      <w:pPr>
        <w:pBdr>
          <w:top w:val="single" w:sz="4" w:space="1" w:color="auto"/>
          <w:left w:val="single" w:sz="4" w:space="4" w:color="auto"/>
          <w:bottom w:val="single" w:sz="4" w:space="1" w:color="auto"/>
          <w:right w:val="single" w:sz="4" w:space="4" w:color="auto"/>
        </w:pBdr>
        <w:jc w:val="both"/>
        <w:rPr>
          <w:b/>
          <w:bCs/>
        </w:rPr>
      </w:pPr>
      <w:r>
        <w:rPr>
          <w:b/>
          <w:bCs/>
        </w:rPr>
        <w:lastRenderedPageBreak/>
        <w:t>Test du dégivrage de</w:t>
      </w:r>
      <w:r w:rsidR="00A87424">
        <w:rPr>
          <w:b/>
          <w:bCs/>
        </w:rPr>
        <w:t xml:space="preserve"> l'A320, dans les conditions du réel</w:t>
      </w:r>
    </w:p>
    <w:p w:rsidR="001914A9" w:rsidRDefault="001914A9" w:rsidP="006654A8">
      <w:pPr>
        <w:pBdr>
          <w:top w:val="single" w:sz="4" w:space="1" w:color="auto"/>
          <w:left w:val="single" w:sz="4" w:space="4" w:color="auto"/>
          <w:bottom w:val="single" w:sz="4" w:space="1" w:color="auto"/>
          <w:right w:val="single" w:sz="4" w:space="4" w:color="auto"/>
        </w:pBdr>
        <w:jc w:val="both"/>
        <w:rPr>
          <w:b/>
          <w:bCs/>
        </w:rPr>
      </w:pPr>
    </w:p>
    <w:p w:rsidR="004706B6" w:rsidRDefault="004706B6" w:rsidP="006654A8">
      <w:pPr>
        <w:pBdr>
          <w:top w:val="single" w:sz="4" w:space="1" w:color="auto"/>
          <w:left w:val="single" w:sz="4" w:space="4" w:color="auto"/>
          <w:bottom w:val="single" w:sz="4" w:space="1" w:color="auto"/>
          <w:right w:val="single" w:sz="4" w:space="4" w:color="auto"/>
        </w:pBdr>
        <w:jc w:val="both"/>
      </w:pPr>
      <w:r w:rsidRPr="004822BD">
        <w:rPr>
          <w:b/>
          <w:bCs/>
        </w:rPr>
        <w:t>4 véhicules sont nécessaires à cette opération</w:t>
      </w:r>
      <w:r w:rsidR="00F4474C">
        <w:t xml:space="preserve">, </w:t>
      </w:r>
      <w:r w:rsidRPr="004822BD">
        <w:rPr>
          <w:b/>
          <w:bCs/>
        </w:rPr>
        <w:t xml:space="preserve"> 2 véhicules viennent se placer à l’avant de l’aéronef et 2 à l’arrière</w:t>
      </w:r>
      <w:r>
        <w:t xml:space="preserve">, de chaque côté. </w:t>
      </w:r>
      <w:r w:rsidR="00715967">
        <w:t>L</w:t>
      </w:r>
      <w:r>
        <w:t xml:space="preserve">es </w:t>
      </w:r>
      <w:r w:rsidR="00773F6A">
        <w:t xml:space="preserve">conducteurs </w:t>
      </w:r>
      <w:r>
        <w:t xml:space="preserve">de ces </w:t>
      </w:r>
      <w:proofErr w:type="spellStart"/>
      <w:r w:rsidR="005A5190">
        <w:t>dégivreuses</w:t>
      </w:r>
      <w:proofErr w:type="spellEnd"/>
      <w:r>
        <w:t xml:space="preserve"> </w:t>
      </w:r>
      <w:r w:rsidR="00773F6A">
        <w:t xml:space="preserve">peuvent déplacer les engins </w:t>
      </w:r>
      <w:r>
        <w:t>tout en restant dans leur nacelle</w:t>
      </w:r>
      <w:r w:rsidR="00773F6A">
        <w:t>,</w:t>
      </w:r>
      <w:r>
        <w:t xml:space="preserve"> </w:t>
      </w:r>
      <w:r w:rsidR="00773F6A">
        <w:t xml:space="preserve">afin de </w:t>
      </w:r>
      <w:r>
        <w:t xml:space="preserve">se rapprocher de l’avion. </w:t>
      </w:r>
      <w:r w:rsidR="00773F6A">
        <w:t xml:space="preserve">Le dégivrage </w:t>
      </w:r>
      <w:r w:rsidR="00A87424">
        <w:t>est réalisé</w:t>
      </w:r>
      <w:r w:rsidR="00773F6A">
        <w:t xml:space="preserve"> de </w:t>
      </w:r>
      <w:r>
        <w:t xml:space="preserve">haut vers le bas et de l’avant vers l’arrière, </w:t>
      </w:r>
      <w:r w:rsidR="00773F6A">
        <w:t>avec un produit dit de " Type 1"</w:t>
      </w:r>
      <w:r>
        <w:t xml:space="preserve">. </w:t>
      </w:r>
      <w:r w:rsidR="00773F6A">
        <w:t xml:space="preserve">Le dégivrage se fait par jet continu. </w:t>
      </w:r>
      <w:r w:rsidR="002424CF">
        <w:t xml:space="preserve">Chaque </w:t>
      </w:r>
      <w:proofErr w:type="spellStart"/>
      <w:r w:rsidR="005A5190">
        <w:t>dégivreuse</w:t>
      </w:r>
      <w:proofErr w:type="spellEnd"/>
      <w:r w:rsidR="002424CF">
        <w:t xml:space="preserve"> </w:t>
      </w:r>
      <w:r w:rsidR="007D4156">
        <w:rPr>
          <w:b/>
          <w:bCs/>
        </w:rPr>
        <w:t xml:space="preserve">dispose d'une capacité de </w:t>
      </w:r>
      <w:r w:rsidRPr="004822BD">
        <w:rPr>
          <w:b/>
          <w:bCs/>
        </w:rPr>
        <w:t xml:space="preserve">3000 </w:t>
      </w:r>
      <w:r w:rsidR="007D4156">
        <w:rPr>
          <w:b/>
          <w:bCs/>
        </w:rPr>
        <w:t>litres de ce liquide.</w:t>
      </w:r>
    </w:p>
    <w:p w:rsidR="004706B6" w:rsidRDefault="004706B6" w:rsidP="006654A8">
      <w:pPr>
        <w:pBdr>
          <w:top w:val="single" w:sz="4" w:space="1" w:color="auto"/>
          <w:left w:val="single" w:sz="4" w:space="4" w:color="auto"/>
          <w:bottom w:val="single" w:sz="4" w:space="1" w:color="auto"/>
          <w:right w:val="single" w:sz="4" w:space="4" w:color="auto"/>
        </w:pBdr>
        <w:jc w:val="both"/>
      </w:pPr>
    </w:p>
    <w:p w:rsidR="006654A8" w:rsidRPr="006654A8" w:rsidRDefault="00773F6A" w:rsidP="006654A8">
      <w:pPr>
        <w:pBdr>
          <w:top w:val="single" w:sz="4" w:space="1" w:color="auto"/>
          <w:left w:val="single" w:sz="4" w:space="4" w:color="auto"/>
          <w:bottom w:val="single" w:sz="4" w:space="1" w:color="auto"/>
          <w:right w:val="single" w:sz="4" w:space="4" w:color="auto"/>
        </w:pBdr>
      </w:pPr>
      <w:r>
        <w:t>L</w:t>
      </w:r>
      <w:r w:rsidR="004706B6">
        <w:t xml:space="preserve">e deuxième volet </w:t>
      </w:r>
      <w:r>
        <w:t>de l'opération est</w:t>
      </w:r>
      <w:r w:rsidR="004706B6">
        <w:t xml:space="preserve"> </w:t>
      </w:r>
      <w:r w:rsidR="004706B6" w:rsidRPr="004822BD">
        <w:rPr>
          <w:b/>
          <w:bCs/>
        </w:rPr>
        <w:t>l’antigivrage</w:t>
      </w:r>
      <w:r w:rsidR="004706B6">
        <w:t xml:space="preserve">, qui peut s’avérer nécessaire </w:t>
      </w:r>
      <w:r w:rsidR="006654A8" w:rsidRPr="006654A8">
        <w:t>en cas de précipitations neigeuses ou de pluies verglaçantes</w:t>
      </w:r>
      <w:r w:rsidR="004706B6" w:rsidRPr="006654A8">
        <w:t xml:space="preserve">. </w:t>
      </w:r>
      <w:r w:rsidR="004706B6">
        <w:t xml:space="preserve">Cette opération doit intervenir dans les </w:t>
      </w:r>
      <w:r w:rsidR="004706B6" w:rsidRPr="004822BD">
        <w:rPr>
          <w:b/>
          <w:bCs/>
        </w:rPr>
        <w:t>3 minutes après le dégivrage</w:t>
      </w:r>
      <w:r w:rsidR="004706B6">
        <w:t xml:space="preserve"> pour être efficace</w:t>
      </w:r>
      <w:r w:rsidR="004706B6" w:rsidRPr="006654A8">
        <w:t xml:space="preserve">. Elle permet de </w:t>
      </w:r>
      <w:r w:rsidR="006654A8" w:rsidRPr="006654A8">
        <w:t xml:space="preserve">d'accroître le temps de protection de l'avion, </w:t>
      </w:r>
      <w:r w:rsidR="006654A8" w:rsidRPr="006654A8">
        <w:t xml:space="preserve">en </w:t>
      </w:r>
      <w:r w:rsidR="006654A8" w:rsidRPr="006654A8">
        <w:t xml:space="preserve">évitant que le givre ne se reforme ou </w:t>
      </w:r>
      <w:r w:rsidR="006654A8" w:rsidRPr="006654A8">
        <w:t>que la neige n'adhère à nouveau.</w:t>
      </w:r>
    </w:p>
    <w:p w:rsidR="004706B6" w:rsidRDefault="004706B6" w:rsidP="006654A8">
      <w:pPr>
        <w:pBdr>
          <w:top w:val="single" w:sz="4" w:space="1" w:color="auto"/>
          <w:left w:val="single" w:sz="4" w:space="4" w:color="auto"/>
          <w:bottom w:val="single" w:sz="4" w:space="1" w:color="auto"/>
          <w:right w:val="single" w:sz="4" w:space="4" w:color="auto"/>
        </w:pBdr>
        <w:jc w:val="both"/>
      </w:pPr>
      <w:r>
        <w:t>Les véhicules disposent chacun d’une</w:t>
      </w:r>
      <w:r w:rsidRPr="004822BD">
        <w:rPr>
          <w:b/>
          <w:bCs/>
        </w:rPr>
        <w:t xml:space="preserve"> capacité de 1000 Litres</w:t>
      </w:r>
      <w:r>
        <w:t xml:space="preserve"> de ce second produit dit de </w:t>
      </w:r>
      <w:r w:rsidR="00773F6A">
        <w:t>"</w:t>
      </w:r>
      <w:r>
        <w:t>Type 4</w:t>
      </w:r>
      <w:r w:rsidR="00773F6A">
        <w:t>"</w:t>
      </w:r>
      <w:r>
        <w:t>. La pulvérisation</w:t>
      </w:r>
      <w:r w:rsidR="00773F6A">
        <w:t xml:space="preserve"> de ce </w:t>
      </w:r>
      <w:r>
        <w:t xml:space="preserve">produit se fait sous forme de pluie. </w:t>
      </w:r>
      <w:r w:rsidR="007D4156">
        <w:t xml:space="preserve"> </w:t>
      </w:r>
    </w:p>
    <w:p w:rsidR="00A87424" w:rsidRDefault="00A87424" w:rsidP="006654A8">
      <w:pPr>
        <w:jc w:val="both"/>
      </w:pPr>
    </w:p>
    <w:p w:rsidR="002424CF" w:rsidRDefault="002424CF" w:rsidP="00F4474C">
      <w:pPr>
        <w:jc w:val="both"/>
      </w:pPr>
    </w:p>
    <w:p w:rsidR="002424CF" w:rsidRDefault="002424CF" w:rsidP="00F4474C">
      <w:pPr>
        <w:jc w:val="both"/>
      </w:pPr>
    </w:p>
    <w:p w:rsidR="002424CF" w:rsidRDefault="002424CF" w:rsidP="00F4474C">
      <w:pPr>
        <w:jc w:val="both"/>
      </w:pPr>
    </w:p>
    <w:p w:rsidR="004706B6" w:rsidRPr="004822BD" w:rsidRDefault="004706B6" w:rsidP="004822BD">
      <w:pPr>
        <w:jc w:val="both"/>
      </w:pPr>
      <w:bookmarkStart w:id="0" w:name="_GoBack"/>
      <w:bookmarkEnd w:id="0"/>
    </w:p>
    <w:p w:rsidR="006654A8" w:rsidRDefault="006654A8" w:rsidP="006654A8">
      <w:pPr>
        <w:rPr>
          <w:color w:val="1F497D"/>
        </w:rPr>
      </w:pPr>
      <w:r>
        <w:rPr>
          <w:color w:val="1F497D"/>
        </w:rPr>
        <w:t> </w:t>
      </w:r>
    </w:p>
    <w:p w:rsidR="00B06E51" w:rsidRDefault="00B06E51"/>
    <w:p w:rsidR="00FF424F" w:rsidRDefault="00FF424F"/>
    <w:p w:rsidR="00FF424F" w:rsidRDefault="00FF424F"/>
    <w:p w:rsidR="00FF424F" w:rsidRDefault="00FF424F"/>
    <w:p w:rsidR="00FF424F" w:rsidRDefault="00FF424F"/>
    <w:p w:rsidR="00FF424F" w:rsidRDefault="00FF424F"/>
    <w:p w:rsidR="00FF424F" w:rsidRDefault="00FF424F"/>
    <w:sectPr w:rsidR="00FF4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53F2"/>
    <w:multiLevelType w:val="hybridMultilevel"/>
    <w:tmpl w:val="60FCFC3C"/>
    <w:lvl w:ilvl="0" w:tplc="A5E82A3A">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85B5155"/>
    <w:multiLevelType w:val="hybridMultilevel"/>
    <w:tmpl w:val="8948076A"/>
    <w:lvl w:ilvl="0" w:tplc="B53A06F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1E"/>
    <w:rsid w:val="000C2BBF"/>
    <w:rsid w:val="00170DE4"/>
    <w:rsid w:val="001914A9"/>
    <w:rsid w:val="001B3DFB"/>
    <w:rsid w:val="002424CF"/>
    <w:rsid w:val="002818C2"/>
    <w:rsid w:val="002931C5"/>
    <w:rsid w:val="0031507B"/>
    <w:rsid w:val="0043161E"/>
    <w:rsid w:val="004430B4"/>
    <w:rsid w:val="00464E2F"/>
    <w:rsid w:val="004706B6"/>
    <w:rsid w:val="004822BD"/>
    <w:rsid w:val="005140DF"/>
    <w:rsid w:val="005A5190"/>
    <w:rsid w:val="006654A8"/>
    <w:rsid w:val="006857A2"/>
    <w:rsid w:val="006C53BA"/>
    <w:rsid w:val="00715967"/>
    <w:rsid w:val="00773F6A"/>
    <w:rsid w:val="007D4156"/>
    <w:rsid w:val="0093215A"/>
    <w:rsid w:val="00A56524"/>
    <w:rsid w:val="00A87424"/>
    <w:rsid w:val="00AE2809"/>
    <w:rsid w:val="00B01DCF"/>
    <w:rsid w:val="00B06E51"/>
    <w:rsid w:val="00B90E24"/>
    <w:rsid w:val="00BF51EA"/>
    <w:rsid w:val="00CB682F"/>
    <w:rsid w:val="00CE1D6A"/>
    <w:rsid w:val="00DA72EB"/>
    <w:rsid w:val="00F4474C"/>
    <w:rsid w:val="00F85C50"/>
    <w:rsid w:val="00FF4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C53BA"/>
    <w:rPr>
      <w:b/>
      <w:bCs/>
    </w:rPr>
  </w:style>
  <w:style w:type="paragraph" w:styleId="NormalWeb">
    <w:name w:val="Normal (Web)"/>
    <w:basedOn w:val="Normal"/>
    <w:uiPriority w:val="99"/>
    <w:semiHidden/>
    <w:unhideWhenUsed/>
    <w:rsid w:val="006C53BA"/>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F51EA"/>
    <w:rPr>
      <w:rFonts w:ascii="Tahoma" w:hAnsi="Tahoma" w:cs="Tahoma"/>
      <w:sz w:val="16"/>
      <w:szCs w:val="16"/>
    </w:rPr>
  </w:style>
  <w:style w:type="character" w:customStyle="1" w:styleId="TextedebullesCar">
    <w:name w:val="Texte de bulles Car"/>
    <w:basedOn w:val="Policepardfaut"/>
    <w:link w:val="Textedebulles"/>
    <w:uiPriority w:val="99"/>
    <w:semiHidden/>
    <w:rsid w:val="00BF5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C53BA"/>
    <w:rPr>
      <w:b/>
      <w:bCs/>
    </w:rPr>
  </w:style>
  <w:style w:type="paragraph" w:styleId="NormalWeb">
    <w:name w:val="Normal (Web)"/>
    <w:basedOn w:val="Normal"/>
    <w:uiPriority w:val="99"/>
    <w:semiHidden/>
    <w:unhideWhenUsed/>
    <w:rsid w:val="006C53BA"/>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F51EA"/>
    <w:rPr>
      <w:rFonts w:ascii="Tahoma" w:hAnsi="Tahoma" w:cs="Tahoma"/>
      <w:sz w:val="16"/>
      <w:szCs w:val="16"/>
    </w:rPr>
  </w:style>
  <w:style w:type="character" w:customStyle="1" w:styleId="TextedebullesCar">
    <w:name w:val="Texte de bulles Car"/>
    <w:basedOn w:val="Policepardfaut"/>
    <w:link w:val="Textedebulles"/>
    <w:uiPriority w:val="99"/>
    <w:semiHidden/>
    <w:rsid w:val="00BF5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26788">
      <w:bodyDiv w:val="1"/>
      <w:marLeft w:val="0"/>
      <w:marRight w:val="0"/>
      <w:marTop w:val="0"/>
      <w:marBottom w:val="0"/>
      <w:divBdr>
        <w:top w:val="none" w:sz="0" w:space="0" w:color="auto"/>
        <w:left w:val="none" w:sz="0" w:space="0" w:color="auto"/>
        <w:bottom w:val="none" w:sz="0" w:space="0" w:color="auto"/>
        <w:right w:val="none" w:sz="0" w:space="0" w:color="auto"/>
      </w:divBdr>
      <w:divsChild>
        <w:div w:id="757478408">
          <w:marLeft w:val="0"/>
          <w:marRight w:val="0"/>
          <w:marTop w:val="0"/>
          <w:marBottom w:val="0"/>
          <w:divBdr>
            <w:top w:val="none" w:sz="0" w:space="0" w:color="auto"/>
            <w:left w:val="none" w:sz="0" w:space="0" w:color="auto"/>
            <w:bottom w:val="none" w:sz="0" w:space="0" w:color="auto"/>
            <w:right w:val="none" w:sz="0" w:space="0" w:color="auto"/>
          </w:divBdr>
          <w:divsChild>
            <w:div w:id="1213078995">
              <w:marLeft w:val="0"/>
              <w:marRight w:val="0"/>
              <w:marTop w:val="0"/>
              <w:marBottom w:val="0"/>
              <w:divBdr>
                <w:top w:val="none" w:sz="0" w:space="0" w:color="auto"/>
                <w:left w:val="none" w:sz="0" w:space="0" w:color="auto"/>
                <w:bottom w:val="none" w:sz="0" w:space="0" w:color="auto"/>
                <w:right w:val="none" w:sz="0" w:space="0" w:color="auto"/>
              </w:divBdr>
              <w:divsChild>
                <w:div w:id="1746370454">
                  <w:marLeft w:val="0"/>
                  <w:marRight w:val="0"/>
                  <w:marTop w:val="0"/>
                  <w:marBottom w:val="0"/>
                  <w:divBdr>
                    <w:top w:val="none" w:sz="0" w:space="0" w:color="auto"/>
                    <w:left w:val="none" w:sz="0" w:space="0" w:color="auto"/>
                    <w:bottom w:val="none" w:sz="0" w:space="0" w:color="auto"/>
                    <w:right w:val="none" w:sz="0" w:space="0" w:color="auto"/>
                  </w:divBdr>
                  <w:divsChild>
                    <w:div w:id="1227453250">
                      <w:marLeft w:val="0"/>
                      <w:marRight w:val="0"/>
                      <w:marTop w:val="0"/>
                      <w:marBottom w:val="0"/>
                      <w:divBdr>
                        <w:top w:val="none" w:sz="0" w:space="0" w:color="auto"/>
                        <w:left w:val="none" w:sz="0" w:space="0" w:color="auto"/>
                        <w:bottom w:val="none" w:sz="0" w:space="0" w:color="auto"/>
                        <w:right w:val="none" w:sz="0" w:space="0" w:color="auto"/>
                      </w:divBdr>
                      <w:divsChild>
                        <w:div w:id="466944402">
                          <w:marLeft w:val="0"/>
                          <w:marRight w:val="0"/>
                          <w:marTop w:val="0"/>
                          <w:marBottom w:val="0"/>
                          <w:divBdr>
                            <w:top w:val="none" w:sz="0" w:space="0" w:color="auto"/>
                            <w:left w:val="none" w:sz="0" w:space="0" w:color="auto"/>
                            <w:bottom w:val="none" w:sz="0" w:space="0" w:color="auto"/>
                            <w:right w:val="none" w:sz="0" w:space="0" w:color="auto"/>
                          </w:divBdr>
                          <w:divsChild>
                            <w:div w:id="6859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077202">
      <w:bodyDiv w:val="1"/>
      <w:marLeft w:val="0"/>
      <w:marRight w:val="0"/>
      <w:marTop w:val="0"/>
      <w:marBottom w:val="0"/>
      <w:divBdr>
        <w:top w:val="none" w:sz="0" w:space="0" w:color="auto"/>
        <w:left w:val="none" w:sz="0" w:space="0" w:color="auto"/>
        <w:bottom w:val="none" w:sz="0" w:space="0" w:color="auto"/>
        <w:right w:val="none" w:sz="0" w:space="0" w:color="auto"/>
      </w:divBdr>
    </w:div>
    <w:div w:id="1709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F78D-7A38-45D5-9295-FCD17B31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2331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GACIC-BLOSSIER Sonia</dc:creator>
  <cp:lastModifiedBy>GACIC-BLOSSIER Sonia</cp:lastModifiedBy>
  <cp:revision>3</cp:revision>
  <cp:lastPrinted>2014-11-03T09:08:00Z</cp:lastPrinted>
  <dcterms:created xsi:type="dcterms:W3CDTF">2014-11-12T09:37:00Z</dcterms:created>
  <dcterms:modified xsi:type="dcterms:W3CDTF">2014-11-12T09:41:00Z</dcterms:modified>
</cp:coreProperties>
</file>